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5F3A" w:rsidRDefault="00095F3A" w:rsidP="00D550E7">
      <w:pPr>
        <w:autoSpaceDE w:val="0"/>
        <w:autoSpaceDN w:val="0"/>
        <w:adjustRightInd w:val="0"/>
        <w:spacing w:after="0" w:line="240" w:lineRule="auto"/>
        <w:jc w:val="both"/>
        <w:rPr>
          <w:rFonts w:ascii="Arial" w:hAnsi="Arial" w:cs="Arial"/>
          <w:color w:val="1D1B11" w:themeColor="background2" w:themeShade="1A"/>
          <w:sz w:val="20"/>
          <w:szCs w:val="20"/>
          <w:lang w:val="de-DE" w:eastAsia="nl-NL"/>
        </w:rPr>
      </w:pPr>
    </w:p>
    <w:p w:rsidR="00D550E7" w:rsidRDefault="00D550E7" w:rsidP="00D550E7">
      <w:pPr>
        <w:autoSpaceDE w:val="0"/>
        <w:autoSpaceDN w:val="0"/>
        <w:adjustRightInd w:val="0"/>
        <w:spacing w:after="0" w:line="240" w:lineRule="auto"/>
        <w:jc w:val="both"/>
        <w:rPr>
          <w:rFonts w:ascii="Arial" w:hAnsi="Arial" w:cs="Arial"/>
          <w:color w:val="1D1B11" w:themeColor="background2" w:themeShade="1A"/>
          <w:sz w:val="20"/>
          <w:szCs w:val="20"/>
          <w:lang w:val="de-DE" w:eastAsia="nl-NL"/>
        </w:rPr>
      </w:pPr>
      <w:r w:rsidRPr="00D550E7">
        <w:rPr>
          <w:rFonts w:ascii="Arial" w:hAnsi="Arial" w:cs="Arial"/>
          <w:color w:val="1D1B11" w:themeColor="background2" w:themeShade="1A"/>
          <w:sz w:val="20"/>
          <w:szCs w:val="20"/>
          <w:lang w:val="de-DE" w:eastAsia="nl-NL"/>
        </w:rPr>
        <w:t>Tauche ein in die faszinierende Welt der Frische als Teil der Weyers Gruppe, wo wir nicht nur die Natur schätzen, sondern auch Talente wie deines. Mit dieser spannenden Rolle als A</w:t>
      </w:r>
      <w:r w:rsidR="00E95FD1">
        <w:rPr>
          <w:rFonts w:ascii="Arial" w:hAnsi="Arial" w:cs="Arial"/>
          <w:color w:val="1D1B11" w:themeColor="background2" w:themeShade="1A"/>
          <w:sz w:val="20"/>
          <w:szCs w:val="20"/>
          <w:lang w:val="de-DE" w:eastAsia="nl-NL"/>
        </w:rPr>
        <w:t>ssistenz in der Anbauberatung</w:t>
      </w:r>
      <w:r w:rsidRPr="00D550E7">
        <w:rPr>
          <w:rFonts w:ascii="Arial" w:hAnsi="Arial" w:cs="Arial"/>
          <w:color w:val="1D1B11" w:themeColor="background2" w:themeShade="1A"/>
          <w:sz w:val="20"/>
          <w:szCs w:val="20"/>
          <w:lang w:val="de-DE" w:eastAsia="nl-NL"/>
        </w:rPr>
        <w:t xml:space="preserve"> kannst du deine Leidenschaft für den </w:t>
      </w:r>
      <w:r w:rsidR="00DE3459">
        <w:rPr>
          <w:rFonts w:ascii="Arial" w:hAnsi="Arial" w:cs="Arial"/>
          <w:color w:val="1D1B11" w:themeColor="background2" w:themeShade="1A"/>
          <w:sz w:val="20"/>
          <w:szCs w:val="20"/>
          <w:lang w:val="de-DE" w:eastAsia="nl-NL"/>
        </w:rPr>
        <w:t>An</w:t>
      </w:r>
      <w:r w:rsidRPr="00D550E7">
        <w:rPr>
          <w:rFonts w:ascii="Arial" w:hAnsi="Arial" w:cs="Arial"/>
          <w:color w:val="1D1B11" w:themeColor="background2" w:themeShade="1A"/>
          <w:sz w:val="20"/>
          <w:szCs w:val="20"/>
          <w:lang w:val="de-DE" w:eastAsia="nl-NL"/>
        </w:rPr>
        <w:t>bau voll ausleben und deine Ideen zur kontinuierlichen Verbesserung unserer</w:t>
      </w:r>
      <w:r>
        <w:rPr>
          <w:rFonts w:ascii="Arial" w:hAnsi="Arial" w:cs="Arial"/>
          <w:color w:val="1D1B11" w:themeColor="background2" w:themeShade="1A"/>
          <w:sz w:val="20"/>
          <w:szCs w:val="20"/>
          <w:lang w:val="de-DE" w:eastAsia="nl-NL"/>
        </w:rPr>
        <w:t xml:space="preserve"> </w:t>
      </w:r>
      <w:r w:rsidRPr="00D550E7">
        <w:rPr>
          <w:rFonts w:ascii="Arial" w:hAnsi="Arial" w:cs="Arial"/>
          <w:color w:val="1D1B11" w:themeColor="background2" w:themeShade="1A"/>
          <w:sz w:val="20"/>
          <w:szCs w:val="20"/>
          <w:lang w:val="de-DE" w:eastAsia="nl-NL"/>
        </w:rPr>
        <w:t>Prozesse direkt zum Wachstum unseres dynamischen Unternehmens beitragen.</w:t>
      </w:r>
    </w:p>
    <w:p w:rsidR="00D550E7" w:rsidRPr="00D550E7" w:rsidRDefault="00D550E7" w:rsidP="00D550E7">
      <w:pPr>
        <w:autoSpaceDE w:val="0"/>
        <w:autoSpaceDN w:val="0"/>
        <w:adjustRightInd w:val="0"/>
        <w:spacing w:after="0" w:line="240" w:lineRule="auto"/>
        <w:jc w:val="both"/>
        <w:rPr>
          <w:rFonts w:ascii="Arial" w:hAnsi="Arial" w:cs="Arial"/>
          <w:color w:val="1D1B11" w:themeColor="background2" w:themeShade="1A"/>
          <w:sz w:val="20"/>
          <w:szCs w:val="20"/>
          <w:lang w:val="de-DE" w:eastAsia="nl-NL"/>
        </w:rPr>
      </w:pPr>
    </w:p>
    <w:p w:rsidR="008A34C7" w:rsidRDefault="00D550E7" w:rsidP="00D550E7">
      <w:pPr>
        <w:autoSpaceDE w:val="0"/>
        <w:autoSpaceDN w:val="0"/>
        <w:adjustRightInd w:val="0"/>
        <w:spacing w:after="0" w:line="240" w:lineRule="auto"/>
        <w:jc w:val="both"/>
        <w:rPr>
          <w:rFonts w:ascii="Arial" w:hAnsi="Arial" w:cs="Arial"/>
          <w:color w:val="1D1B11" w:themeColor="background2" w:themeShade="1A"/>
          <w:sz w:val="20"/>
          <w:szCs w:val="20"/>
          <w:lang w:val="de-DE" w:eastAsia="nl-NL"/>
        </w:rPr>
      </w:pPr>
      <w:r w:rsidRPr="00D550E7">
        <w:rPr>
          <w:rFonts w:ascii="Arial" w:hAnsi="Arial" w:cs="Arial"/>
          <w:color w:val="1D1B11" w:themeColor="background2" w:themeShade="1A"/>
          <w:sz w:val="20"/>
          <w:szCs w:val="20"/>
          <w:lang w:val="de-DE" w:eastAsia="nl-NL"/>
        </w:rPr>
        <w:t>Du wirst Teil eines junge</w:t>
      </w:r>
      <w:r w:rsidR="00E65BAD">
        <w:rPr>
          <w:rFonts w:ascii="Arial" w:hAnsi="Arial" w:cs="Arial"/>
          <w:color w:val="1D1B11" w:themeColor="background2" w:themeShade="1A"/>
          <w:sz w:val="20"/>
          <w:szCs w:val="20"/>
          <w:lang w:val="de-DE" w:eastAsia="nl-NL"/>
        </w:rPr>
        <w:t>n</w:t>
      </w:r>
      <w:r w:rsidRPr="00D550E7">
        <w:rPr>
          <w:rFonts w:ascii="Arial" w:hAnsi="Arial" w:cs="Arial"/>
          <w:color w:val="1D1B11" w:themeColor="background2" w:themeShade="1A"/>
          <w:sz w:val="20"/>
          <w:szCs w:val="20"/>
          <w:lang w:val="de-DE" w:eastAsia="nl-NL"/>
        </w:rPr>
        <w:t xml:space="preserve"> und engagierten Teams, das sich der Herausforderung stellt, den </w:t>
      </w:r>
      <w:r w:rsidR="00E95FD1">
        <w:rPr>
          <w:rFonts w:ascii="Arial" w:hAnsi="Arial" w:cs="Arial"/>
          <w:color w:val="1D1B11" w:themeColor="background2" w:themeShade="1A"/>
          <w:sz w:val="20"/>
          <w:szCs w:val="20"/>
          <w:lang w:val="de-DE" w:eastAsia="nl-NL"/>
        </w:rPr>
        <w:t>Freilandanbau</w:t>
      </w:r>
      <w:r w:rsidRPr="00D550E7">
        <w:rPr>
          <w:rFonts w:ascii="Arial" w:hAnsi="Arial" w:cs="Arial"/>
          <w:color w:val="1D1B11" w:themeColor="background2" w:themeShade="1A"/>
          <w:sz w:val="20"/>
          <w:szCs w:val="20"/>
          <w:lang w:val="de-DE" w:eastAsia="nl-NL"/>
        </w:rPr>
        <w:t xml:space="preserve"> auf ein neues Niveau zu bringen und dabei unsere Kunden mit hochwertigen Produkten zu begeistern.</w:t>
      </w:r>
    </w:p>
    <w:p w:rsidR="00D550E7" w:rsidRDefault="00D550E7" w:rsidP="00D550E7">
      <w:pPr>
        <w:autoSpaceDE w:val="0"/>
        <w:autoSpaceDN w:val="0"/>
        <w:adjustRightInd w:val="0"/>
        <w:spacing w:after="0" w:line="240" w:lineRule="auto"/>
        <w:jc w:val="both"/>
        <w:rPr>
          <w:rFonts w:ascii="Arial" w:hAnsi="Arial" w:cs="Arial"/>
          <w:sz w:val="20"/>
          <w:szCs w:val="20"/>
          <w:lang w:val="de-DE"/>
        </w:rPr>
      </w:pPr>
    </w:p>
    <w:p w:rsidR="00185170" w:rsidRPr="005A6F8D" w:rsidRDefault="00185170" w:rsidP="00D550E7">
      <w:pPr>
        <w:autoSpaceDE w:val="0"/>
        <w:autoSpaceDN w:val="0"/>
        <w:adjustRightInd w:val="0"/>
        <w:spacing w:after="0" w:line="240" w:lineRule="auto"/>
        <w:jc w:val="both"/>
        <w:rPr>
          <w:rFonts w:ascii="Arial" w:hAnsi="Arial" w:cs="Arial"/>
          <w:sz w:val="20"/>
          <w:szCs w:val="20"/>
          <w:lang w:val="de-DE"/>
        </w:rPr>
      </w:pPr>
    </w:p>
    <w:p w:rsidR="003034C6" w:rsidRDefault="003034C6" w:rsidP="003034C6">
      <w:pPr>
        <w:spacing w:after="0" w:line="240" w:lineRule="auto"/>
        <w:jc w:val="center"/>
        <w:rPr>
          <w:rFonts w:ascii="Arial" w:hAnsi="Arial" w:cs="Arial"/>
          <w:b/>
          <w:sz w:val="28"/>
          <w:szCs w:val="28"/>
          <w:lang w:val="de-DE"/>
        </w:rPr>
      </w:pPr>
      <w:r>
        <w:rPr>
          <w:rFonts w:ascii="Arial" w:hAnsi="Arial" w:cs="Arial"/>
          <w:b/>
          <w:sz w:val="28"/>
          <w:szCs w:val="28"/>
          <w:lang w:val="de-DE"/>
        </w:rPr>
        <w:t>Werkstudent / Studentische Hilfskraft</w:t>
      </w:r>
    </w:p>
    <w:p w:rsidR="003034C6" w:rsidRDefault="004C178F" w:rsidP="003034C6">
      <w:pPr>
        <w:spacing w:after="0" w:line="240" w:lineRule="auto"/>
        <w:jc w:val="center"/>
        <w:rPr>
          <w:rFonts w:ascii="Arial" w:hAnsi="Arial" w:cs="Arial"/>
          <w:b/>
          <w:sz w:val="28"/>
          <w:szCs w:val="28"/>
          <w:lang w:val="de-DE"/>
        </w:rPr>
      </w:pPr>
      <w:r>
        <w:rPr>
          <w:rFonts w:ascii="Arial" w:hAnsi="Arial" w:cs="Arial"/>
          <w:b/>
          <w:sz w:val="28"/>
          <w:szCs w:val="28"/>
          <w:lang w:val="de-DE"/>
        </w:rPr>
        <w:t xml:space="preserve">Anbauberatung </w:t>
      </w:r>
      <w:r w:rsidR="00D137CD">
        <w:rPr>
          <w:rFonts w:ascii="Arial" w:hAnsi="Arial" w:cs="Arial"/>
          <w:b/>
          <w:sz w:val="28"/>
          <w:szCs w:val="28"/>
          <w:lang w:val="de-DE"/>
        </w:rPr>
        <w:t>Freilandgemüse</w:t>
      </w:r>
      <w:r w:rsidR="005A6F8D" w:rsidRPr="005A6F8D">
        <w:rPr>
          <w:rFonts w:ascii="Arial" w:hAnsi="Arial" w:cs="Arial"/>
          <w:b/>
          <w:sz w:val="28"/>
          <w:szCs w:val="28"/>
          <w:lang w:val="de-DE"/>
        </w:rPr>
        <w:t xml:space="preserve"> (m/w/d)</w:t>
      </w:r>
      <w:r w:rsidR="003034C6">
        <w:rPr>
          <w:rFonts w:ascii="Arial" w:hAnsi="Arial" w:cs="Arial"/>
          <w:b/>
          <w:sz w:val="28"/>
          <w:szCs w:val="28"/>
          <w:lang w:val="de-DE"/>
        </w:rPr>
        <w:t xml:space="preserve"> mit flexibler Arbeitszeit</w:t>
      </w:r>
    </w:p>
    <w:p w:rsidR="005A6F8D" w:rsidRDefault="00206A6A" w:rsidP="003034C6">
      <w:pPr>
        <w:spacing w:after="0" w:line="240" w:lineRule="auto"/>
        <w:jc w:val="center"/>
        <w:rPr>
          <w:rFonts w:ascii="Arial" w:hAnsi="Arial" w:cs="Arial"/>
          <w:b/>
          <w:sz w:val="24"/>
          <w:szCs w:val="24"/>
          <w:lang w:val="de-DE"/>
        </w:rPr>
      </w:pPr>
      <w:r w:rsidRPr="003034C6">
        <w:rPr>
          <w:rFonts w:ascii="Arial" w:hAnsi="Arial" w:cs="Arial"/>
          <w:b/>
          <w:sz w:val="24"/>
          <w:szCs w:val="24"/>
          <w:lang w:val="de-DE"/>
        </w:rPr>
        <w:t>WACHSE mit UNS!</w:t>
      </w:r>
    </w:p>
    <w:p w:rsidR="000B70DB" w:rsidRDefault="000B70DB" w:rsidP="003034C6">
      <w:pPr>
        <w:spacing w:after="0" w:line="240" w:lineRule="auto"/>
        <w:jc w:val="center"/>
        <w:rPr>
          <w:rFonts w:ascii="Arial" w:hAnsi="Arial" w:cs="Arial"/>
          <w:b/>
          <w:sz w:val="24"/>
          <w:szCs w:val="24"/>
          <w:lang w:val="de-DE"/>
        </w:rPr>
      </w:pPr>
    </w:p>
    <w:p w:rsidR="00185170" w:rsidRPr="003034C6" w:rsidRDefault="00185170" w:rsidP="003034C6">
      <w:pPr>
        <w:spacing w:after="0" w:line="240" w:lineRule="auto"/>
        <w:jc w:val="center"/>
        <w:rPr>
          <w:rFonts w:ascii="Arial" w:hAnsi="Arial" w:cs="Arial"/>
          <w:b/>
          <w:sz w:val="24"/>
          <w:szCs w:val="24"/>
          <w:lang w:val="de-DE"/>
        </w:rPr>
      </w:pPr>
    </w:p>
    <w:p w:rsidR="00667F2E" w:rsidRPr="00185170" w:rsidRDefault="000B70DB" w:rsidP="00185170">
      <w:pPr>
        <w:pStyle w:val="KeinLeerraum"/>
        <w:ind w:left="709" w:right="708" w:hanging="709"/>
        <w:jc w:val="both"/>
        <w:rPr>
          <w:rFonts w:ascii="Arial" w:hAnsi="Arial" w:cs="Arial"/>
          <w:b/>
          <w:sz w:val="20"/>
          <w:szCs w:val="20"/>
          <w:lang w:val="de-DE"/>
        </w:rPr>
      </w:pPr>
      <w:r w:rsidRPr="00185170">
        <w:rPr>
          <w:rFonts w:ascii="Arial" w:hAnsi="Arial" w:cs="Arial"/>
          <w:b/>
          <w:sz w:val="20"/>
          <w:szCs w:val="20"/>
          <w:lang w:val="de-DE"/>
        </w:rPr>
        <w:t>Hier kannst Du mit Deinem Talent und theoretischem Wissen unterstützen</w:t>
      </w:r>
      <w:r w:rsidR="00185170">
        <w:rPr>
          <w:rFonts w:ascii="Arial" w:hAnsi="Arial" w:cs="Arial"/>
          <w:b/>
          <w:sz w:val="20"/>
          <w:szCs w:val="20"/>
          <w:lang w:val="de-DE"/>
        </w:rPr>
        <w:t>:</w:t>
      </w:r>
      <w:bookmarkStart w:id="0" w:name="_GoBack"/>
      <w:bookmarkEnd w:id="0"/>
    </w:p>
    <w:p w:rsidR="000B70DB" w:rsidRDefault="000B70DB" w:rsidP="00667F2E">
      <w:pPr>
        <w:pStyle w:val="KeinLeerraum"/>
        <w:jc w:val="both"/>
        <w:rPr>
          <w:rFonts w:ascii="Arial" w:hAnsi="Arial" w:cs="Arial"/>
          <w:b/>
          <w:sz w:val="20"/>
          <w:szCs w:val="20"/>
          <w:lang w:val="de-DE"/>
        </w:rPr>
      </w:pPr>
    </w:p>
    <w:p w:rsidR="00A51C4B" w:rsidRPr="00E27827" w:rsidRDefault="00FD2985" w:rsidP="00667F2E">
      <w:pPr>
        <w:pStyle w:val="KeinLeerraum"/>
        <w:numPr>
          <w:ilvl w:val="0"/>
          <w:numId w:val="18"/>
        </w:numPr>
        <w:ind w:hanging="294"/>
        <w:jc w:val="both"/>
        <w:rPr>
          <w:rFonts w:ascii="Arial" w:hAnsi="Arial" w:cs="Arial"/>
          <w:bCs/>
          <w:sz w:val="20"/>
          <w:szCs w:val="20"/>
          <w:lang w:val="de-DE"/>
        </w:rPr>
      </w:pPr>
      <w:r w:rsidRPr="004C178F">
        <w:rPr>
          <w:rFonts w:ascii="Arial" w:hAnsi="Arial" w:cs="Arial"/>
          <w:b/>
          <w:bCs/>
          <w:sz w:val="20"/>
          <w:szCs w:val="20"/>
          <w:lang w:val="de-DE"/>
        </w:rPr>
        <w:t>Betreuung</w:t>
      </w:r>
      <w:r w:rsidR="000A3017" w:rsidRPr="004C178F">
        <w:rPr>
          <w:rFonts w:ascii="Arial" w:hAnsi="Arial" w:cs="Arial"/>
          <w:b/>
          <w:bCs/>
          <w:sz w:val="20"/>
          <w:szCs w:val="20"/>
          <w:lang w:val="de-DE"/>
        </w:rPr>
        <w:t>:</w:t>
      </w:r>
      <w:r w:rsidR="000A3017">
        <w:rPr>
          <w:rFonts w:ascii="Arial" w:hAnsi="Arial" w:cs="Arial"/>
          <w:bCs/>
          <w:sz w:val="20"/>
          <w:szCs w:val="20"/>
          <w:lang w:val="de-DE"/>
        </w:rPr>
        <w:t xml:space="preserve"> </w:t>
      </w:r>
      <w:r w:rsidR="00A51C4B" w:rsidRPr="00E27827">
        <w:rPr>
          <w:rFonts w:ascii="Arial" w:hAnsi="Arial" w:cs="Arial"/>
          <w:bCs/>
          <w:sz w:val="20"/>
          <w:szCs w:val="20"/>
          <w:lang w:val="de-DE"/>
        </w:rPr>
        <w:t>Monitoring und Beratung des eigenen sowie und Vertragsanbaus</w:t>
      </w:r>
      <w:r w:rsidR="000B70DB">
        <w:rPr>
          <w:rFonts w:ascii="Arial" w:hAnsi="Arial" w:cs="Arial"/>
          <w:bCs/>
          <w:sz w:val="20"/>
          <w:szCs w:val="20"/>
          <w:lang w:val="de-DE"/>
        </w:rPr>
        <w:t>.</w:t>
      </w:r>
    </w:p>
    <w:p w:rsidR="00A51C4B" w:rsidRPr="00E27827" w:rsidRDefault="000A3017" w:rsidP="00722926">
      <w:pPr>
        <w:pStyle w:val="KeinLeerraum"/>
        <w:numPr>
          <w:ilvl w:val="0"/>
          <w:numId w:val="9"/>
        </w:numPr>
        <w:ind w:hanging="294"/>
        <w:jc w:val="both"/>
        <w:rPr>
          <w:rFonts w:ascii="Arial" w:hAnsi="Arial" w:cs="Arial"/>
          <w:bCs/>
          <w:sz w:val="20"/>
          <w:szCs w:val="20"/>
          <w:lang w:val="de-DE"/>
        </w:rPr>
      </w:pPr>
      <w:r w:rsidRPr="004C178F">
        <w:rPr>
          <w:rFonts w:ascii="Arial" w:hAnsi="Arial" w:cs="Arial"/>
          <w:b/>
          <w:bCs/>
          <w:sz w:val="20"/>
          <w:szCs w:val="20"/>
          <w:lang w:val="de-DE"/>
        </w:rPr>
        <w:t>Anbau:</w:t>
      </w:r>
      <w:r>
        <w:rPr>
          <w:rFonts w:ascii="Arial" w:hAnsi="Arial" w:cs="Arial"/>
          <w:bCs/>
          <w:sz w:val="20"/>
          <w:szCs w:val="20"/>
          <w:lang w:val="de-DE"/>
        </w:rPr>
        <w:t xml:space="preserve"> </w:t>
      </w:r>
      <w:r w:rsidR="00A51C4B" w:rsidRPr="00E27827">
        <w:rPr>
          <w:rFonts w:ascii="Arial" w:hAnsi="Arial" w:cs="Arial"/>
          <w:bCs/>
          <w:sz w:val="20"/>
          <w:szCs w:val="20"/>
          <w:lang w:val="de-DE"/>
        </w:rPr>
        <w:t>Begleitung der Landwirte von der Anbauplanung bis zur Ernte</w:t>
      </w:r>
      <w:r w:rsidR="00F6474D">
        <w:rPr>
          <w:rFonts w:ascii="Arial" w:hAnsi="Arial" w:cs="Arial"/>
          <w:bCs/>
          <w:sz w:val="20"/>
          <w:szCs w:val="20"/>
          <w:lang w:val="de-DE"/>
        </w:rPr>
        <w:t>.</w:t>
      </w:r>
    </w:p>
    <w:p w:rsidR="00A51C4B" w:rsidRPr="00E27827" w:rsidRDefault="007674C6" w:rsidP="00722926">
      <w:pPr>
        <w:pStyle w:val="KeinLeerraum"/>
        <w:numPr>
          <w:ilvl w:val="0"/>
          <w:numId w:val="9"/>
        </w:numPr>
        <w:ind w:hanging="294"/>
        <w:jc w:val="both"/>
        <w:rPr>
          <w:rFonts w:ascii="Arial" w:hAnsi="Arial" w:cs="Arial"/>
          <w:bCs/>
          <w:sz w:val="20"/>
          <w:szCs w:val="20"/>
          <w:lang w:val="de-DE"/>
        </w:rPr>
      </w:pPr>
      <w:r>
        <w:rPr>
          <w:rFonts w:ascii="Arial" w:hAnsi="Arial" w:cs="Arial"/>
          <w:b/>
          <w:bCs/>
          <w:sz w:val="20"/>
          <w:szCs w:val="20"/>
          <w:lang w:val="de-DE"/>
        </w:rPr>
        <w:t>Bedarfsermittlung</w:t>
      </w:r>
      <w:r w:rsidR="00317D24" w:rsidRPr="00E27827">
        <w:rPr>
          <w:rFonts w:ascii="Arial" w:hAnsi="Arial" w:cs="Arial"/>
          <w:b/>
          <w:bCs/>
          <w:sz w:val="20"/>
          <w:szCs w:val="20"/>
          <w:lang w:val="de-DE"/>
        </w:rPr>
        <w:t>:</w:t>
      </w:r>
      <w:r w:rsidR="00317D24">
        <w:rPr>
          <w:rFonts w:ascii="Arial" w:hAnsi="Arial" w:cs="Arial"/>
          <w:bCs/>
          <w:sz w:val="20"/>
          <w:szCs w:val="20"/>
          <w:lang w:val="de-DE"/>
        </w:rPr>
        <w:t xml:space="preserve"> </w:t>
      </w:r>
      <w:r w:rsidR="00A51C4B" w:rsidRPr="00E27827">
        <w:rPr>
          <w:rFonts w:ascii="Arial" w:hAnsi="Arial" w:cs="Arial"/>
          <w:bCs/>
          <w:sz w:val="20"/>
          <w:szCs w:val="20"/>
          <w:lang w:val="de-DE"/>
        </w:rPr>
        <w:t>Bestellung von Pflanzgut, Saatgut, Düngemitteln, Spritzmitteln</w:t>
      </w:r>
      <w:r w:rsidR="00F6474D">
        <w:rPr>
          <w:rFonts w:ascii="Arial" w:hAnsi="Arial" w:cs="Arial"/>
          <w:bCs/>
          <w:sz w:val="20"/>
          <w:szCs w:val="20"/>
          <w:lang w:val="de-DE"/>
        </w:rPr>
        <w:t>.</w:t>
      </w:r>
    </w:p>
    <w:p w:rsidR="00D137CD" w:rsidRPr="00594C1C" w:rsidRDefault="00594C1C" w:rsidP="00722926">
      <w:pPr>
        <w:pStyle w:val="KeinLeerraum"/>
        <w:numPr>
          <w:ilvl w:val="0"/>
          <w:numId w:val="9"/>
        </w:numPr>
        <w:ind w:hanging="294"/>
        <w:jc w:val="both"/>
        <w:rPr>
          <w:rFonts w:ascii="Arial" w:hAnsi="Arial" w:cs="Arial"/>
          <w:b/>
          <w:bCs/>
          <w:sz w:val="20"/>
          <w:szCs w:val="20"/>
          <w:lang w:val="de-DE"/>
        </w:rPr>
      </w:pPr>
      <w:proofErr w:type="spellStart"/>
      <w:r w:rsidRPr="00594C1C">
        <w:rPr>
          <w:rFonts w:ascii="Arial" w:hAnsi="Arial" w:cs="Arial"/>
          <w:b/>
          <w:bCs/>
          <w:sz w:val="20"/>
          <w:szCs w:val="20"/>
        </w:rPr>
        <w:t>Büroorganisation</w:t>
      </w:r>
      <w:proofErr w:type="spellEnd"/>
      <w:r>
        <w:rPr>
          <w:rFonts w:ascii="Arial" w:hAnsi="Arial" w:cs="Arial"/>
          <w:b/>
          <w:bCs/>
          <w:sz w:val="20"/>
          <w:szCs w:val="20"/>
        </w:rPr>
        <w:t xml:space="preserve">: </w:t>
      </w:r>
      <w:proofErr w:type="spellStart"/>
      <w:r w:rsidRPr="00594C1C">
        <w:rPr>
          <w:rFonts w:ascii="Arial" w:hAnsi="Arial" w:cs="Arial"/>
          <w:bCs/>
          <w:sz w:val="20"/>
          <w:szCs w:val="20"/>
        </w:rPr>
        <w:t>Allgemeine</w:t>
      </w:r>
      <w:proofErr w:type="spellEnd"/>
      <w:r w:rsidRPr="00594C1C">
        <w:rPr>
          <w:rFonts w:ascii="Arial" w:hAnsi="Arial" w:cs="Arial"/>
          <w:bCs/>
          <w:sz w:val="20"/>
          <w:szCs w:val="20"/>
        </w:rPr>
        <w:t xml:space="preserve"> </w:t>
      </w:r>
      <w:proofErr w:type="spellStart"/>
      <w:r w:rsidR="008F6D4C">
        <w:rPr>
          <w:rFonts w:ascii="Arial" w:hAnsi="Arial" w:cs="Arial"/>
          <w:bCs/>
          <w:sz w:val="20"/>
          <w:szCs w:val="20"/>
        </w:rPr>
        <w:t>kaufmännische</w:t>
      </w:r>
      <w:proofErr w:type="spellEnd"/>
      <w:r w:rsidRPr="00594C1C">
        <w:rPr>
          <w:rFonts w:ascii="Arial" w:hAnsi="Arial" w:cs="Arial"/>
          <w:bCs/>
          <w:sz w:val="20"/>
          <w:szCs w:val="20"/>
        </w:rPr>
        <w:t xml:space="preserve"> </w:t>
      </w:r>
      <w:proofErr w:type="spellStart"/>
      <w:r w:rsidRPr="00594C1C">
        <w:rPr>
          <w:rFonts w:ascii="Arial" w:hAnsi="Arial" w:cs="Arial"/>
          <w:bCs/>
          <w:sz w:val="20"/>
          <w:szCs w:val="20"/>
        </w:rPr>
        <w:t>Aufgaben</w:t>
      </w:r>
      <w:proofErr w:type="spellEnd"/>
      <w:r w:rsidRPr="00594C1C">
        <w:rPr>
          <w:rFonts w:ascii="Arial" w:hAnsi="Arial" w:cs="Arial"/>
          <w:bCs/>
          <w:sz w:val="20"/>
          <w:szCs w:val="20"/>
        </w:rPr>
        <w:t>.</w:t>
      </w:r>
    </w:p>
    <w:p w:rsidR="005A6F8D" w:rsidRPr="006352D4" w:rsidRDefault="005A6F8D" w:rsidP="00B35206">
      <w:pPr>
        <w:pStyle w:val="KeinLeerraum"/>
        <w:jc w:val="both"/>
        <w:rPr>
          <w:rFonts w:ascii="Arial" w:hAnsi="Arial" w:cs="Arial"/>
          <w:b/>
          <w:spacing w:val="-10"/>
          <w:sz w:val="20"/>
          <w:szCs w:val="20"/>
          <w:lang w:val="de-DE"/>
        </w:rPr>
      </w:pPr>
    </w:p>
    <w:p w:rsidR="005A6F8D" w:rsidRDefault="00206A6A" w:rsidP="00A300EB">
      <w:pPr>
        <w:pStyle w:val="KeinLeerraum"/>
        <w:jc w:val="both"/>
        <w:rPr>
          <w:rFonts w:ascii="Arial" w:hAnsi="Arial" w:cs="Arial"/>
          <w:b/>
          <w:sz w:val="20"/>
          <w:szCs w:val="20"/>
          <w:lang w:val="de-DE"/>
        </w:rPr>
      </w:pPr>
      <w:r>
        <w:rPr>
          <w:rFonts w:ascii="Arial" w:hAnsi="Arial" w:cs="Arial"/>
          <w:b/>
          <w:sz w:val="20"/>
          <w:szCs w:val="20"/>
          <w:lang w:val="de-DE"/>
        </w:rPr>
        <w:t>Was du mitbringst</w:t>
      </w:r>
      <w:r w:rsidR="005A6F8D" w:rsidRPr="006352D4">
        <w:rPr>
          <w:rFonts w:ascii="Arial" w:hAnsi="Arial" w:cs="Arial"/>
          <w:b/>
          <w:sz w:val="20"/>
          <w:szCs w:val="20"/>
          <w:lang w:val="de-DE"/>
        </w:rPr>
        <w:t>?</w:t>
      </w:r>
    </w:p>
    <w:p w:rsidR="00D468A6" w:rsidRPr="00D468A6" w:rsidRDefault="00D468A6" w:rsidP="00A300EB">
      <w:pPr>
        <w:numPr>
          <w:ilvl w:val="1"/>
          <w:numId w:val="12"/>
        </w:numPr>
        <w:tabs>
          <w:tab w:val="clear" w:pos="1440"/>
        </w:tabs>
        <w:spacing w:after="0" w:line="240" w:lineRule="auto"/>
        <w:ind w:left="709" w:hanging="283"/>
        <w:jc w:val="both"/>
        <w:rPr>
          <w:rFonts w:ascii="Arial" w:hAnsi="Arial" w:cs="Arial"/>
          <w:sz w:val="20"/>
          <w:szCs w:val="20"/>
          <w:lang w:val="de-DE"/>
        </w:rPr>
      </w:pPr>
      <w:r w:rsidRPr="00B13325">
        <w:rPr>
          <w:rFonts w:ascii="Arial" w:hAnsi="Arial" w:cs="Arial"/>
          <w:b/>
          <w:bCs/>
          <w:sz w:val="20"/>
          <w:szCs w:val="20"/>
          <w:lang w:val="de-DE"/>
        </w:rPr>
        <w:t>Ausbildun</w:t>
      </w:r>
      <w:r w:rsidR="00C33DF1">
        <w:rPr>
          <w:rFonts w:ascii="Arial" w:hAnsi="Arial" w:cs="Arial"/>
          <w:b/>
          <w:bCs/>
          <w:sz w:val="20"/>
          <w:szCs w:val="20"/>
          <w:lang w:val="de-DE"/>
        </w:rPr>
        <w:t>g</w:t>
      </w:r>
      <w:r w:rsidR="001C774C">
        <w:rPr>
          <w:rFonts w:ascii="Arial" w:hAnsi="Arial" w:cs="Arial"/>
          <w:b/>
          <w:bCs/>
          <w:sz w:val="20"/>
          <w:szCs w:val="20"/>
          <w:lang w:val="de-DE"/>
        </w:rPr>
        <w:t>:</w:t>
      </w:r>
      <w:r w:rsidR="00C33DF1">
        <w:rPr>
          <w:rFonts w:ascii="Arial" w:hAnsi="Arial" w:cs="Arial"/>
          <w:b/>
          <w:bCs/>
          <w:sz w:val="20"/>
          <w:szCs w:val="20"/>
          <w:lang w:val="de-DE"/>
        </w:rPr>
        <w:t xml:space="preserve"> </w:t>
      </w:r>
      <w:r w:rsidR="00C33DF1" w:rsidRPr="00C33DF1">
        <w:rPr>
          <w:rFonts w:ascii="Arial" w:hAnsi="Arial" w:cs="Arial"/>
          <w:bCs/>
          <w:sz w:val="20"/>
          <w:szCs w:val="20"/>
          <w:lang w:val="de-DE"/>
        </w:rPr>
        <w:t>Studi</w:t>
      </w:r>
      <w:r w:rsidR="009A5EE4">
        <w:rPr>
          <w:rFonts w:ascii="Arial" w:hAnsi="Arial" w:cs="Arial"/>
          <w:bCs/>
          <w:sz w:val="20"/>
          <w:szCs w:val="20"/>
          <w:lang w:val="de-DE"/>
        </w:rPr>
        <w:t xml:space="preserve">engang im Bereich </w:t>
      </w:r>
      <w:r w:rsidR="00C33DF1" w:rsidRPr="00C33DF1">
        <w:rPr>
          <w:rFonts w:ascii="Arial" w:hAnsi="Arial" w:cs="Arial"/>
          <w:bCs/>
          <w:sz w:val="20"/>
          <w:szCs w:val="20"/>
          <w:lang w:val="de-DE"/>
        </w:rPr>
        <w:t>Agrarwissenschaften</w:t>
      </w:r>
      <w:r w:rsidR="006D1178">
        <w:rPr>
          <w:rFonts w:ascii="Arial" w:hAnsi="Arial" w:cs="Arial"/>
          <w:bCs/>
          <w:sz w:val="20"/>
          <w:szCs w:val="20"/>
          <w:lang w:val="de-DE"/>
        </w:rPr>
        <w:t xml:space="preserve"> oder vergleichbarer Studiengang</w:t>
      </w:r>
      <w:r w:rsidR="009A5EE4">
        <w:rPr>
          <w:rFonts w:ascii="Arial" w:hAnsi="Arial" w:cs="Arial"/>
          <w:bCs/>
          <w:sz w:val="20"/>
          <w:szCs w:val="20"/>
          <w:lang w:val="de-DE"/>
        </w:rPr>
        <w:t xml:space="preserve">. </w:t>
      </w:r>
    </w:p>
    <w:p w:rsidR="001C774C" w:rsidRDefault="00D468A6" w:rsidP="00C33DF1">
      <w:pPr>
        <w:numPr>
          <w:ilvl w:val="1"/>
          <w:numId w:val="12"/>
        </w:numPr>
        <w:tabs>
          <w:tab w:val="clear" w:pos="1440"/>
          <w:tab w:val="num" w:pos="709"/>
        </w:tabs>
        <w:spacing w:after="0" w:line="240" w:lineRule="auto"/>
        <w:ind w:hanging="1014"/>
        <w:jc w:val="both"/>
        <w:rPr>
          <w:rFonts w:ascii="Arial" w:hAnsi="Arial" w:cs="Arial"/>
          <w:sz w:val="20"/>
          <w:szCs w:val="20"/>
          <w:lang w:val="de-DE"/>
        </w:rPr>
      </w:pPr>
      <w:r w:rsidRPr="00A51C4B">
        <w:rPr>
          <w:rFonts w:ascii="Arial" w:hAnsi="Arial" w:cs="Arial"/>
          <w:b/>
          <w:bCs/>
          <w:sz w:val="20"/>
          <w:szCs w:val="20"/>
          <w:lang w:val="de-DE"/>
        </w:rPr>
        <w:t>Fähigkeiten:</w:t>
      </w:r>
      <w:r w:rsidRPr="00A51C4B">
        <w:rPr>
          <w:rFonts w:ascii="Arial" w:hAnsi="Arial" w:cs="Arial"/>
          <w:sz w:val="20"/>
          <w:szCs w:val="20"/>
          <w:lang w:val="de-DE"/>
        </w:rPr>
        <w:t xml:space="preserve"> </w:t>
      </w:r>
      <w:r w:rsidR="00A51C4B" w:rsidRPr="00A51C4B">
        <w:rPr>
          <w:rFonts w:ascii="Arial" w:hAnsi="Arial" w:cs="Arial"/>
          <w:sz w:val="20"/>
          <w:szCs w:val="20"/>
          <w:lang w:val="de-DE"/>
        </w:rPr>
        <w:t xml:space="preserve">Teamfähigkeit, </w:t>
      </w:r>
      <w:r w:rsidR="00D137CD">
        <w:rPr>
          <w:rFonts w:ascii="Arial" w:hAnsi="Arial" w:cs="Arial"/>
          <w:sz w:val="20"/>
          <w:szCs w:val="20"/>
          <w:lang w:val="de-DE"/>
        </w:rPr>
        <w:t>transparente Kommunikation</w:t>
      </w:r>
      <w:r w:rsidR="00A51C4B">
        <w:rPr>
          <w:rFonts w:ascii="Arial" w:hAnsi="Arial" w:cs="Arial"/>
          <w:sz w:val="20"/>
          <w:szCs w:val="20"/>
          <w:lang w:val="de-DE"/>
        </w:rPr>
        <w:t>,</w:t>
      </w:r>
      <w:r w:rsidRPr="00A51C4B">
        <w:rPr>
          <w:rFonts w:ascii="Arial" w:hAnsi="Arial" w:cs="Arial"/>
          <w:sz w:val="20"/>
          <w:szCs w:val="20"/>
          <w:lang w:val="de-DE"/>
        </w:rPr>
        <w:t xml:space="preserve"> </w:t>
      </w:r>
      <w:r w:rsidR="00C33DF1" w:rsidRPr="00C33DF1">
        <w:rPr>
          <w:rFonts w:ascii="Arial" w:hAnsi="Arial" w:cs="Arial"/>
          <w:sz w:val="20"/>
          <w:szCs w:val="20"/>
          <w:lang w:val="de-DE"/>
        </w:rPr>
        <w:t>strukturierte Denk- und Arbeitsweise</w:t>
      </w:r>
      <w:r w:rsidR="00C33DF1">
        <w:rPr>
          <w:rFonts w:ascii="Arial" w:hAnsi="Arial" w:cs="Arial"/>
          <w:sz w:val="20"/>
          <w:szCs w:val="20"/>
          <w:lang w:val="de-DE"/>
        </w:rPr>
        <w:t>.</w:t>
      </w:r>
    </w:p>
    <w:p w:rsidR="00DF759F" w:rsidRPr="001C774C" w:rsidRDefault="00DF759F" w:rsidP="001C774C">
      <w:pPr>
        <w:numPr>
          <w:ilvl w:val="1"/>
          <w:numId w:val="12"/>
        </w:numPr>
        <w:tabs>
          <w:tab w:val="clear" w:pos="1440"/>
        </w:tabs>
        <w:spacing w:after="0" w:line="240" w:lineRule="auto"/>
        <w:ind w:left="709" w:hanging="283"/>
        <w:jc w:val="both"/>
        <w:rPr>
          <w:rFonts w:ascii="Arial" w:hAnsi="Arial" w:cs="Arial"/>
          <w:sz w:val="20"/>
          <w:szCs w:val="20"/>
          <w:lang w:val="de-DE"/>
        </w:rPr>
      </w:pPr>
      <w:r>
        <w:rPr>
          <w:rFonts w:ascii="Arial" w:hAnsi="Arial" w:cs="Arial"/>
          <w:b/>
          <w:bCs/>
          <w:sz w:val="20"/>
          <w:szCs w:val="20"/>
          <w:lang w:val="de-DE"/>
        </w:rPr>
        <w:t>Sprache:</w:t>
      </w:r>
      <w:r>
        <w:rPr>
          <w:rFonts w:ascii="Arial" w:hAnsi="Arial" w:cs="Arial"/>
          <w:sz w:val="20"/>
          <w:szCs w:val="20"/>
          <w:lang w:val="de-DE"/>
        </w:rPr>
        <w:t xml:space="preserve"> Fließende Deutschkenntnisse.</w:t>
      </w:r>
    </w:p>
    <w:p w:rsidR="00DD1BF0" w:rsidRPr="00A51C4B" w:rsidRDefault="002B6426" w:rsidP="00A51C4B">
      <w:pPr>
        <w:numPr>
          <w:ilvl w:val="1"/>
          <w:numId w:val="12"/>
        </w:numPr>
        <w:tabs>
          <w:tab w:val="clear" w:pos="1440"/>
        </w:tabs>
        <w:spacing w:after="0" w:line="240" w:lineRule="auto"/>
        <w:ind w:left="709" w:hanging="283"/>
        <w:jc w:val="both"/>
        <w:rPr>
          <w:rFonts w:ascii="Arial" w:hAnsi="Arial" w:cs="Arial"/>
          <w:sz w:val="20"/>
          <w:szCs w:val="20"/>
          <w:lang w:val="de-DE"/>
        </w:rPr>
      </w:pPr>
      <w:r w:rsidRPr="00A51C4B">
        <w:rPr>
          <w:rFonts w:ascii="Arial" w:hAnsi="Arial" w:cs="Arial"/>
          <w:b/>
          <w:bCs/>
          <w:sz w:val="20"/>
          <w:szCs w:val="20"/>
          <w:lang w:val="de-DE"/>
        </w:rPr>
        <w:t>Software:</w:t>
      </w:r>
      <w:r w:rsidRPr="00A51C4B">
        <w:rPr>
          <w:rFonts w:ascii="Arial" w:hAnsi="Arial" w:cs="Arial"/>
          <w:sz w:val="20"/>
          <w:szCs w:val="20"/>
          <w:lang w:val="de-DE"/>
        </w:rPr>
        <w:t xml:space="preserve"> </w:t>
      </w:r>
      <w:r w:rsidR="00A51C4B" w:rsidRPr="00A51C4B">
        <w:rPr>
          <w:rFonts w:ascii="Arial" w:hAnsi="Arial" w:cs="Arial"/>
          <w:sz w:val="20"/>
          <w:szCs w:val="20"/>
          <w:lang w:val="de-DE"/>
        </w:rPr>
        <w:t>Sicherer Umgang mit MS Office-Anwendungen</w:t>
      </w:r>
      <w:r w:rsidR="00F6474D">
        <w:rPr>
          <w:rFonts w:ascii="Arial" w:hAnsi="Arial" w:cs="Arial"/>
          <w:sz w:val="20"/>
          <w:szCs w:val="20"/>
          <w:lang w:val="de-DE"/>
        </w:rPr>
        <w:t>.</w:t>
      </w:r>
    </w:p>
    <w:p w:rsidR="006E538B" w:rsidRPr="006E538B" w:rsidRDefault="006E538B" w:rsidP="006E538B">
      <w:pPr>
        <w:spacing w:after="0" w:line="240" w:lineRule="auto"/>
        <w:ind w:left="709"/>
        <w:jc w:val="both"/>
        <w:rPr>
          <w:rFonts w:ascii="Arial" w:hAnsi="Arial" w:cs="Arial"/>
          <w:sz w:val="20"/>
          <w:szCs w:val="20"/>
          <w:lang w:val="de-DE"/>
        </w:rPr>
      </w:pPr>
    </w:p>
    <w:p w:rsidR="005A6F8D" w:rsidRDefault="00A51C4B" w:rsidP="00A300EB">
      <w:pPr>
        <w:pStyle w:val="KeinLeerraum"/>
        <w:jc w:val="both"/>
        <w:rPr>
          <w:rFonts w:ascii="Arial" w:hAnsi="Arial" w:cs="Arial"/>
          <w:b/>
          <w:sz w:val="20"/>
          <w:szCs w:val="20"/>
          <w:lang w:val="de-DE"/>
        </w:rPr>
      </w:pPr>
      <w:r w:rsidRPr="00A51C4B">
        <w:rPr>
          <w:rFonts w:ascii="Arial" w:hAnsi="Arial" w:cs="Arial"/>
          <w:b/>
          <w:bCs/>
          <w:color w:val="1D1B11" w:themeColor="background2" w:themeShade="1A"/>
          <w:sz w:val="20"/>
          <w:szCs w:val="20"/>
          <w:lang w:val="de-DE"/>
        </w:rPr>
        <w:t>Das bieten wir</w:t>
      </w:r>
      <w:r>
        <w:rPr>
          <w:rFonts w:ascii="Arial" w:hAnsi="Arial" w:cs="Arial"/>
          <w:b/>
          <w:sz w:val="20"/>
          <w:szCs w:val="20"/>
          <w:lang w:val="de-DE"/>
        </w:rPr>
        <w:t>:</w:t>
      </w:r>
    </w:p>
    <w:p w:rsidR="00317D24" w:rsidRDefault="00317D24" w:rsidP="004C178F">
      <w:pPr>
        <w:pStyle w:val="Listenabsatz"/>
        <w:numPr>
          <w:ilvl w:val="0"/>
          <w:numId w:val="13"/>
        </w:numPr>
        <w:spacing w:after="0" w:line="240" w:lineRule="auto"/>
        <w:ind w:hanging="295"/>
        <w:rPr>
          <w:rFonts w:ascii="Arial" w:hAnsi="Arial" w:cs="Arial"/>
          <w:bCs/>
          <w:color w:val="1D1B11" w:themeColor="background2" w:themeShade="1A"/>
          <w:sz w:val="20"/>
          <w:szCs w:val="20"/>
          <w:lang w:val="de-DE"/>
        </w:rPr>
      </w:pPr>
      <w:r w:rsidRPr="00E27827">
        <w:rPr>
          <w:rFonts w:ascii="Arial" w:hAnsi="Arial" w:cs="Arial"/>
          <w:b/>
          <w:bCs/>
          <w:color w:val="1D1B11" w:themeColor="background2" w:themeShade="1A"/>
          <w:sz w:val="20"/>
          <w:szCs w:val="20"/>
          <w:lang w:val="de-DE"/>
        </w:rPr>
        <w:t>Gemeinschaft:</w:t>
      </w:r>
      <w:r w:rsidRPr="00317D24">
        <w:rPr>
          <w:rFonts w:ascii="Arial" w:hAnsi="Arial" w:cs="Arial"/>
          <w:bCs/>
          <w:color w:val="1D1B11" w:themeColor="background2" w:themeShade="1A"/>
          <w:sz w:val="20"/>
          <w:szCs w:val="20"/>
          <w:lang w:val="de-DE"/>
        </w:rPr>
        <w:t xml:space="preserve"> Ein unterstützendes und familiäres Arbeit</w:t>
      </w:r>
      <w:r w:rsidR="00617E75">
        <w:rPr>
          <w:rFonts w:ascii="Arial" w:hAnsi="Arial" w:cs="Arial"/>
          <w:bCs/>
          <w:color w:val="1D1B11" w:themeColor="background2" w:themeShade="1A"/>
          <w:sz w:val="20"/>
          <w:szCs w:val="20"/>
          <w:lang w:val="de-DE"/>
        </w:rPr>
        <w:t>sumfeld mit flachen Hierarchien</w:t>
      </w:r>
      <w:r w:rsidR="00095F3A">
        <w:rPr>
          <w:rFonts w:ascii="Arial" w:hAnsi="Arial" w:cs="Arial"/>
          <w:bCs/>
          <w:color w:val="1D1B11" w:themeColor="background2" w:themeShade="1A"/>
          <w:sz w:val="20"/>
          <w:szCs w:val="20"/>
          <w:lang w:val="de-DE"/>
        </w:rPr>
        <w:t xml:space="preserve"> </w:t>
      </w:r>
      <w:r w:rsidR="00095F3A" w:rsidRPr="00095F3A">
        <w:rPr>
          <w:rFonts w:ascii="Arial" w:hAnsi="Arial" w:cs="Arial"/>
          <w:color w:val="1D1B11" w:themeColor="background2" w:themeShade="1A"/>
          <w:sz w:val="20"/>
          <w:szCs w:val="20"/>
          <w:lang w:val="de-DE"/>
        </w:rPr>
        <w:t>und "Duz-Kultur"</w:t>
      </w:r>
      <w:r w:rsidR="00617E75">
        <w:rPr>
          <w:rFonts w:ascii="Arial" w:hAnsi="Arial" w:cs="Arial"/>
          <w:bCs/>
          <w:color w:val="1D1B11" w:themeColor="background2" w:themeShade="1A"/>
          <w:sz w:val="20"/>
          <w:szCs w:val="20"/>
          <w:lang w:val="de-DE"/>
        </w:rPr>
        <w:t>.</w:t>
      </w:r>
    </w:p>
    <w:p w:rsidR="003034C6" w:rsidRPr="003034C6" w:rsidRDefault="003034C6" w:rsidP="004C178F">
      <w:pPr>
        <w:pStyle w:val="Listenabsatz"/>
        <w:numPr>
          <w:ilvl w:val="0"/>
          <w:numId w:val="13"/>
        </w:numPr>
        <w:spacing w:after="0" w:line="240" w:lineRule="auto"/>
        <w:ind w:hanging="295"/>
        <w:rPr>
          <w:rFonts w:ascii="Arial" w:hAnsi="Arial" w:cs="Arial"/>
          <w:b/>
          <w:bCs/>
          <w:color w:val="1D1B11" w:themeColor="background2" w:themeShade="1A"/>
          <w:sz w:val="20"/>
          <w:szCs w:val="20"/>
          <w:lang w:val="de-DE"/>
        </w:rPr>
      </w:pPr>
      <w:r w:rsidRPr="003034C6">
        <w:rPr>
          <w:rFonts w:ascii="Arial" w:hAnsi="Arial" w:cs="Arial"/>
          <w:b/>
          <w:bCs/>
          <w:color w:val="1D1B11" w:themeColor="background2" w:themeShade="1A"/>
          <w:sz w:val="20"/>
          <w:szCs w:val="20"/>
          <w:lang w:val="de-DE"/>
        </w:rPr>
        <w:t xml:space="preserve">Arbeitszeit: </w:t>
      </w:r>
      <w:r w:rsidRPr="003034C6">
        <w:rPr>
          <w:rFonts w:ascii="Arial" w:hAnsi="Arial" w:cs="Arial"/>
          <w:bCs/>
          <w:color w:val="1D1B11" w:themeColor="background2" w:themeShade="1A"/>
          <w:sz w:val="20"/>
          <w:szCs w:val="20"/>
          <w:lang w:val="de-DE"/>
        </w:rPr>
        <w:t>Flexibles Arbeiten hinsichtlich Zeit und Ort.</w:t>
      </w:r>
    </w:p>
    <w:p w:rsidR="00722926" w:rsidRDefault="00317D24" w:rsidP="004C178F">
      <w:pPr>
        <w:pStyle w:val="Listenabsatz"/>
        <w:numPr>
          <w:ilvl w:val="0"/>
          <w:numId w:val="13"/>
        </w:numPr>
        <w:spacing w:after="0" w:line="240" w:lineRule="auto"/>
        <w:ind w:hanging="295"/>
        <w:rPr>
          <w:rFonts w:ascii="Arial" w:hAnsi="Arial" w:cs="Arial"/>
          <w:bCs/>
          <w:color w:val="1D1B11" w:themeColor="background2" w:themeShade="1A"/>
          <w:sz w:val="20"/>
          <w:szCs w:val="20"/>
          <w:lang w:val="de-DE"/>
        </w:rPr>
      </w:pPr>
      <w:r w:rsidRPr="00E27827">
        <w:rPr>
          <w:rFonts w:ascii="Arial" w:hAnsi="Arial" w:cs="Arial"/>
          <w:b/>
          <w:bCs/>
          <w:color w:val="1D1B11" w:themeColor="background2" w:themeShade="1A"/>
          <w:sz w:val="20"/>
          <w:szCs w:val="20"/>
          <w:lang w:val="de-DE"/>
        </w:rPr>
        <w:t>Arbeitskultur:</w:t>
      </w:r>
      <w:r w:rsidRPr="00317D24">
        <w:rPr>
          <w:rFonts w:ascii="Arial" w:hAnsi="Arial" w:cs="Arial"/>
          <w:bCs/>
          <w:color w:val="1D1B11" w:themeColor="background2" w:themeShade="1A"/>
          <w:sz w:val="20"/>
          <w:szCs w:val="20"/>
          <w:lang w:val="de-DE"/>
        </w:rPr>
        <w:t xml:space="preserve"> Im Mittelpunkt steht die Leidenschaft für </w:t>
      </w:r>
      <w:r w:rsidR="00097851">
        <w:rPr>
          <w:rFonts w:ascii="Arial" w:hAnsi="Arial" w:cs="Arial"/>
          <w:bCs/>
          <w:color w:val="1D1B11" w:themeColor="background2" w:themeShade="1A"/>
          <w:sz w:val="20"/>
          <w:szCs w:val="20"/>
          <w:lang w:val="de-DE"/>
        </w:rPr>
        <w:t>den Anbau</w:t>
      </w:r>
      <w:r w:rsidRPr="00317D24">
        <w:rPr>
          <w:rFonts w:ascii="Arial" w:hAnsi="Arial" w:cs="Arial"/>
          <w:bCs/>
          <w:color w:val="1D1B11" w:themeColor="background2" w:themeShade="1A"/>
          <w:sz w:val="20"/>
          <w:szCs w:val="20"/>
          <w:lang w:val="de-DE"/>
        </w:rPr>
        <w:t>.</w:t>
      </w:r>
    </w:p>
    <w:p w:rsidR="003034C6" w:rsidRPr="003034C6" w:rsidRDefault="00317D24" w:rsidP="003034C6">
      <w:pPr>
        <w:pStyle w:val="Listenabsatz"/>
        <w:numPr>
          <w:ilvl w:val="0"/>
          <w:numId w:val="13"/>
        </w:numPr>
        <w:spacing w:after="0" w:line="240" w:lineRule="auto"/>
        <w:ind w:hanging="295"/>
        <w:rPr>
          <w:lang w:val="de-DE"/>
        </w:rPr>
      </w:pPr>
      <w:r w:rsidRPr="00722926">
        <w:rPr>
          <w:rFonts w:ascii="Arial" w:hAnsi="Arial" w:cs="Arial"/>
          <w:b/>
          <w:bCs/>
          <w:color w:val="1D1B11" w:themeColor="background2" w:themeShade="1A"/>
          <w:sz w:val="20"/>
          <w:szCs w:val="20"/>
          <w:lang w:val="de-DE"/>
        </w:rPr>
        <w:t>Gehalt:</w:t>
      </w:r>
      <w:r w:rsidRPr="00722926">
        <w:rPr>
          <w:rFonts w:ascii="Arial" w:hAnsi="Arial" w:cs="Arial"/>
          <w:bCs/>
          <w:color w:val="1D1B11" w:themeColor="background2" w:themeShade="1A"/>
          <w:sz w:val="20"/>
          <w:szCs w:val="20"/>
          <w:lang w:val="de-DE"/>
        </w:rPr>
        <w:t xml:space="preserve"> Ein attraktives Gehaltspaket</w:t>
      </w:r>
      <w:r w:rsidR="00617E75" w:rsidRPr="00722926">
        <w:rPr>
          <w:rFonts w:ascii="Arial" w:hAnsi="Arial" w:cs="Arial"/>
          <w:bCs/>
          <w:color w:val="1D1B11" w:themeColor="background2" w:themeShade="1A"/>
          <w:sz w:val="20"/>
          <w:szCs w:val="20"/>
          <w:lang w:val="de-DE"/>
        </w:rPr>
        <w:t>.</w:t>
      </w:r>
    </w:p>
    <w:p w:rsidR="004C178F" w:rsidRPr="004C178F" w:rsidRDefault="004C178F" w:rsidP="004C178F">
      <w:pPr>
        <w:pStyle w:val="Listenabsatz"/>
        <w:spacing w:after="0" w:line="240" w:lineRule="auto"/>
        <w:rPr>
          <w:rFonts w:ascii="Arial" w:hAnsi="Arial" w:cs="Arial"/>
          <w:sz w:val="20"/>
          <w:szCs w:val="20"/>
          <w:lang w:val="de-DE"/>
        </w:rPr>
      </w:pPr>
    </w:p>
    <w:p w:rsidR="00206A6A" w:rsidRPr="00206A6A" w:rsidRDefault="00206A6A" w:rsidP="00206A6A">
      <w:pPr>
        <w:pStyle w:val="KeinLeerraum"/>
        <w:jc w:val="both"/>
        <w:rPr>
          <w:rFonts w:ascii="Arial" w:hAnsi="Arial" w:cs="Arial"/>
          <w:b/>
          <w:sz w:val="20"/>
          <w:szCs w:val="20"/>
          <w:lang w:val="de-DE"/>
        </w:rPr>
      </w:pPr>
      <w:r w:rsidRPr="00206A6A">
        <w:rPr>
          <w:rFonts w:ascii="Arial" w:hAnsi="Arial" w:cs="Arial"/>
          <w:b/>
          <w:sz w:val="20"/>
          <w:szCs w:val="20"/>
          <w:lang w:val="de-DE"/>
        </w:rPr>
        <w:t>Unternehmenskultur</w:t>
      </w:r>
    </w:p>
    <w:p w:rsidR="00206A6A" w:rsidRDefault="00D550E7" w:rsidP="00206A6A">
      <w:pPr>
        <w:pStyle w:val="KeinLeerraum"/>
        <w:jc w:val="both"/>
        <w:rPr>
          <w:rFonts w:ascii="Arial" w:hAnsi="Arial" w:cs="Arial"/>
          <w:sz w:val="20"/>
          <w:szCs w:val="20"/>
          <w:lang w:val="de-DE"/>
        </w:rPr>
      </w:pPr>
      <w:r w:rsidRPr="00D550E7">
        <w:rPr>
          <w:rFonts w:ascii="Arial" w:hAnsi="Arial" w:cs="Arial"/>
          <w:sz w:val="20"/>
          <w:szCs w:val="20"/>
          <w:lang w:val="de-DE"/>
        </w:rPr>
        <w:t>Willkommen bei Weyers, einem Familienunternehmen, in dem eine Kultur des Respekts und der Offenheit blüht. Wir glauben an direkte und transparente Kommunikation, ohne lange Umwege. In unserem jungen und dynamischen Team ermutigen wir Selbstständigkeit und Eigeninitiative. Hier herrschen flache Hierarchien, die Raum für Zusammenarbeit und persönliches Wachstum bieten. Unser größtes Anliegen ist es, die Bedürfnisse unserer Kunden zu verstehen und zu erfüllen – ihre Zufriedenheit ist unsere Leidenschaft.</w:t>
      </w:r>
    </w:p>
    <w:p w:rsidR="00D550E7" w:rsidRPr="00206A6A" w:rsidRDefault="00D550E7" w:rsidP="00206A6A">
      <w:pPr>
        <w:pStyle w:val="KeinLeerraum"/>
        <w:jc w:val="both"/>
        <w:rPr>
          <w:rFonts w:ascii="Arial" w:hAnsi="Arial" w:cs="Arial"/>
          <w:b/>
          <w:sz w:val="20"/>
          <w:szCs w:val="20"/>
          <w:lang w:val="de-DE"/>
        </w:rPr>
      </w:pPr>
    </w:p>
    <w:p w:rsidR="00206A6A" w:rsidRPr="00206A6A" w:rsidRDefault="00206A6A" w:rsidP="00206A6A">
      <w:pPr>
        <w:pStyle w:val="KeinLeerraum"/>
        <w:jc w:val="both"/>
        <w:rPr>
          <w:rFonts w:ascii="Arial" w:hAnsi="Arial" w:cs="Arial"/>
          <w:b/>
          <w:sz w:val="20"/>
          <w:szCs w:val="20"/>
          <w:lang w:val="de-DE"/>
        </w:rPr>
      </w:pPr>
      <w:r w:rsidRPr="00206A6A">
        <w:rPr>
          <w:rFonts w:ascii="Arial" w:hAnsi="Arial" w:cs="Arial"/>
          <w:b/>
          <w:sz w:val="20"/>
          <w:szCs w:val="20"/>
          <w:lang w:val="de-DE"/>
        </w:rPr>
        <w:t>Interesse?</w:t>
      </w:r>
    </w:p>
    <w:p w:rsidR="00206A6A" w:rsidRPr="00206A6A" w:rsidRDefault="00206A6A" w:rsidP="00206A6A">
      <w:pPr>
        <w:pStyle w:val="KeinLeerraum"/>
        <w:jc w:val="both"/>
        <w:rPr>
          <w:rFonts w:ascii="Arial" w:hAnsi="Arial" w:cs="Arial"/>
          <w:sz w:val="20"/>
          <w:szCs w:val="20"/>
          <w:lang w:val="de-DE"/>
        </w:rPr>
      </w:pPr>
      <w:r w:rsidRPr="00206A6A">
        <w:rPr>
          <w:rFonts w:ascii="Arial" w:hAnsi="Arial" w:cs="Arial"/>
          <w:sz w:val="20"/>
          <w:szCs w:val="20"/>
          <w:lang w:val="de-DE"/>
        </w:rPr>
        <w:t>Dann freuen wir uns auf Deine Bewerbung mit Lebenslauf und Zeugniskopien unter Angabe des frühestmöglichen Eintrittstermins und Gehaltsvorstellung online an jobs@weyersgmbh.de.</w:t>
      </w:r>
    </w:p>
    <w:p w:rsidR="00206A6A" w:rsidRPr="00206A6A" w:rsidRDefault="00206A6A" w:rsidP="00206A6A">
      <w:pPr>
        <w:pStyle w:val="KeinLeerraum"/>
        <w:jc w:val="both"/>
        <w:rPr>
          <w:rFonts w:ascii="Arial" w:hAnsi="Arial" w:cs="Arial"/>
          <w:b/>
          <w:sz w:val="20"/>
          <w:szCs w:val="20"/>
          <w:lang w:val="de-DE"/>
        </w:rPr>
      </w:pPr>
    </w:p>
    <w:p w:rsidR="00751927" w:rsidRPr="005A6F8D" w:rsidRDefault="00206A6A" w:rsidP="00206A6A">
      <w:pPr>
        <w:pStyle w:val="KeinLeerraum"/>
        <w:jc w:val="both"/>
        <w:rPr>
          <w:rFonts w:ascii="Arial" w:hAnsi="Arial" w:cs="Arial"/>
          <w:b/>
          <w:lang w:val="de-DE"/>
        </w:rPr>
      </w:pPr>
      <w:r w:rsidRPr="00206A6A">
        <w:rPr>
          <w:rFonts w:ascii="Arial" w:hAnsi="Arial" w:cs="Arial"/>
          <w:sz w:val="20"/>
          <w:szCs w:val="20"/>
          <w:lang w:val="de-DE"/>
        </w:rPr>
        <w:t xml:space="preserve">Deine Fragen </w:t>
      </w:r>
      <w:r w:rsidR="00E4418B">
        <w:rPr>
          <w:rFonts w:ascii="Arial" w:hAnsi="Arial" w:cs="Arial"/>
          <w:sz w:val="20"/>
          <w:szCs w:val="20"/>
          <w:lang w:val="de-DE"/>
        </w:rPr>
        <w:t xml:space="preserve">beantwortet Dir Britta Boves </w:t>
      </w:r>
      <w:r w:rsidR="00284A43">
        <w:rPr>
          <w:rFonts w:ascii="Arial" w:hAnsi="Arial" w:cs="Arial"/>
          <w:sz w:val="20"/>
          <w:szCs w:val="20"/>
          <w:lang w:val="de-DE"/>
        </w:rPr>
        <w:t>g</w:t>
      </w:r>
      <w:r w:rsidRPr="00206A6A">
        <w:rPr>
          <w:rFonts w:ascii="Arial" w:hAnsi="Arial" w:cs="Arial"/>
          <w:sz w:val="20"/>
          <w:szCs w:val="20"/>
          <w:lang w:val="de-DE"/>
        </w:rPr>
        <w:t>erne</w:t>
      </w:r>
      <w:r w:rsidR="00284A43">
        <w:rPr>
          <w:rFonts w:ascii="Arial" w:hAnsi="Arial" w:cs="Arial"/>
          <w:sz w:val="20"/>
          <w:szCs w:val="20"/>
          <w:lang w:val="de-DE"/>
        </w:rPr>
        <w:t xml:space="preserve"> per Mail oder</w:t>
      </w:r>
      <w:r w:rsidRPr="00206A6A">
        <w:rPr>
          <w:rFonts w:ascii="Arial" w:hAnsi="Arial" w:cs="Arial"/>
          <w:sz w:val="20"/>
          <w:szCs w:val="20"/>
          <w:lang w:val="de-DE"/>
        </w:rPr>
        <w:t xml:space="preserve"> telefonisch unter</w:t>
      </w:r>
      <w:r w:rsidRPr="00206A6A">
        <w:rPr>
          <w:rFonts w:ascii="Arial" w:hAnsi="Arial" w:cs="Arial"/>
          <w:b/>
          <w:sz w:val="20"/>
          <w:szCs w:val="20"/>
          <w:lang w:val="de-DE"/>
        </w:rPr>
        <w:t xml:space="preserve"> 0031 77 7820 798.</w:t>
      </w:r>
    </w:p>
    <w:sectPr w:rsidR="00751927" w:rsidRPr="005A6F8D" w:rsidSect="00E0664E">
      <w:headerReference w:type="even" r:id="rId8"/>
      <w:headerReference w:type="default" r:id="rId9"/>
      <w:headerReference w:type="first" r:id="rId10"/>
      <w:pgSz w:w="11906" w:h="16838"/>
      <w:pgMar w:top="284" w:right="1133" w:bottom="567" w:left="851" w:header="277" w:footer="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3CA9E0" w16cex:dateUtc="2021-05-05T03:21:00Z"/>
  <w16cex:commentExtensible w16cex:durableId="243CADEE" w16cex:dateUtc="2021-05-05T03: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746925A" w16cid:durableId="243CA9E0"/>
  <w16cid:commentId w16cid:paraId="2AEC2F00" w16cid:durableId="243CADE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696A" w:rsidRDefault="007A696A" w:rsidP="00C4553D">
      <w:pPr>
        <w:spacing w:after="0" w:line="240" w:lineRule="auto"/>
      </w:pPr>
      <w:r>
        <w:separator/>
      </w:r>
    </w:p>
  </w:endnote>
  <w:endnote w:type="continuationSeparator" w:id="0">
    <w:p w:rsidR="007A696A" w:rsidRDefault="007A696A" w:rsidP="00C45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696A" w:rsidRDefault="007A696A" w:rsidP="00C4553D">
      <w:pPr>
        <w:spacing w:after="0" w:line="240" w:lineRule="auto"/>
      </w:pPr>
      <w:r>
        <w:separator/>
      </w:r>
    </w:p>
  </w:footnote>
  <w:footnote w:type="continuationSeparator" w:id="0">
    <w:p w:rsidR="007A696A" w:rsidRDefault="007A696A" w:rsidP="00C455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E50" w:rsidRDefault="00C87D51">
    <w:pPr>
      <w:pStyle w:val="Kopfzeile"/>
    </w:pPr>
    <w:r>
      <w:rPr>
        <w:noProof/>
        <w:lang w:val="en-US"/>
      </w:rPr>
      <w:pict w14:anchorId="5150C4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011251" o:spid="_x0000_s2051" type="#_x0000_t75" alt="" style="position:absolute;margin-left:0;margin-top:0;width:517.15pt;height:332.8pt;z-index:-251657216;mso-wrap-edited:f;mso-width-percent:0;mso-height-percent:0;mso-position-horizontal:center;mso-position-horizontal-relative:margin;mso-position-vertical:center;mso-position-vertical-relative:margin;mso-width-percent:0;mso-height-percent:0" o:allowincell="f">
          <v:imagedata r:id="rId1" o:title="sunfresh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93B" w:rsidRDefault="007D393B" w:rsidP="00AA6A21">
    <w:pPr>
      <w:pStyle w:val="StandardWeb"/>
      <w:spacing w:before="0" w:beforeAutospacing="0" w:after="120" w:afterAutospacing="0"/>
      <w:rPr>
        <w:b/>
        <w:bCs/>
        <w:position w:val="36"/>
        <w:lang w:val="de-DE"/>
      </w:rPr>
    </w:pPr>
    <w:r>
      <w:rPr>
        <w:b/>
        <w:bCs/>
        <w:noProof/>
        <w:lang w:val="de-DE" w:eastAsia="de-DE"/>
      </w:rPr>
      <w:drawing>
        <wp:anchor distT="0" distB="0" distL="114300" distR="114300" simplePos="0" relativeHeight="251662336" behindDoc="0" locked="0" layoutInCell="1" allowOverlap="1" wp14:anchorId="175BFFA8" wp14:editId="3F6B9258">
          <wp:simplePos x="0" y="0"/>
          <wp:positionH relativeFrom="column">
            <wp:posOffset>3983990</wp:posOffset>
          </wp:positionH>
          <wp:positionV relativeFrom="paragraph">
            <wp:posOffset>99695</wp:posOffset>
          </wp:positionV>
          <wp:extent cx="1238400" cy="795600"/>
          <wp:effectExtent l="0" t="0" r="0"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nfresh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38400" cy="795600"/>
                  </a:xfrm>
                  <a:prstGeom prst="rect">
                    <a:avLst/>
                  </a:prstGeom>
                </pic:spPr>
              </pic:pic>
            </a:graphicData>
          </a:graphic>
          <wp14:sizeRelH relativeFrom="margin">
            <wp14:pctWidth>0</wp14:pctWidth>
          </wp14:sizeRelH>
          <wp14:sizeRelV relativeFrom="margin">
            <wp14:pctHeight>0</wp14:pctHeight>
          </wp14:sizeRelV>
        </wp:anchor>
      </w:drawing>
    </w:r>
    <w:r w:rsidRPr="005A6F8D">
      <w:rPr>
        <w:b/>
        <w:bCs/>
        <w:noProof/>
        <w:position w:val="36"/>
        <w:lang w:val="de-DE" w:eastAsia="de-DE"/>
      </w:rPr>
      <w:drawing>
        <wp:anchor distT="0" distB="0" distL="114300" distR="114300" simplePos="0" relativeHeight="251661312" behindDoc="0" locked="0" layoutInCell="1" allowOverlap="1" wp14:anchorId="1CDA0A4B" wp14:editId="73C9AE4B">
          <wp:simplePos x="0" y="0"/>
          <wp:positionH relativeFrom="column">
            <wp:posOffset>5193665</wp:posOffset>
          </wp:positionH>
          <wp:positionV relativeFrom="paragraph">
            <wp:posOffset>4445</wp:posOffset>
          </wp:positionV>
          <wp:extent cx="1360170" cy="949960"/>
          <wp:effectExtent l="0" t="0" r="0" b="2540"/>
          <wp:wrapNone/>
          <wp:docPr id="12" name="Grafik 12" descr="H:\Desktop\Weyer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Weyers Logo.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60170" cy="9499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B6574" w:rsidRPr="00AA6A21" w:rsidRDefault="005A6F8D" w:rsidP="00AA6A21">
    <w:pPr>
      <w:pStyle w:val="StandardWeb"/>
      <w:spacing w:before="0" w:beforeAutospacing="0" w:after="120" w:afterAutospacing="0"/>
      <w:rPr>
        <w:sz w:val="18"/>
        <w:szCs w:val="18"/>
        <w:lang w:val="de-DE"/>
      </w:rPr>
    </w:pPr>
    <w:r>
      <w:rPr>
        <w:b/>
        <w:bCs/>
        <w:position w:val="36"/>
        <w:lang w:val="de-DE"/>
      </w:rPr>
      <w:t xml:space="preserve">WEYERS </w:t>
    </w:r>
    <w:r w:rsidR="00095F3A">
      <w:rPr>
        <w:b/>
        <w:bCs/>
        <w:position w:val="36"/>
        <w:lang w:val="de-DE"/>
      </w:rPr>
      <w:t>GRUPPE</w:t>
    </w:r>
    <w:r>
      <w:rPr>
        <w:b/>
        <w:bCs/>
        <w:position w:val="36"/>
        <w:lang w:val="de-DE"/>
      </w:rPr>
      <w:tab/>
    </w:r>
    <w:r>
      <w:rPr>
        <w:b/>
        <w:bCs/>
        <w:position w:val="36"/>
        <w:lang w:val="de-DE"/>
      </w:rPr>
      <w:tab/>
    </w:r>
    <w:r>
      <w:rPr>
        <w:b/>
        <w:bCs/>
        <w:position w:val="36"/>
        <w:lang w:val="de-DE"/>
      </w:rPr>
      <w:tab/>
    </w:r>
    <w:r>
      <w:rPr>
        <w:b/>
        <w:bCs/>
        <w:position w:val="36"/>
        <w:lang w:val="de-DE"/>
      </w:rPr>
      <w:tab/>
    </w:r>
    <w:r w:rsidR="007D393B">
      <w:rPr>
        <w:b/>
        <w:bCs/>
        <w:position w:val="36"/>
        <w:lang w:val="de-DE"/>
      </w:rPr>
      <w:tab/>
    </w:r>
    <w:r w:rsidR="007D393B">
      <w:rPr>
        <w:b/>
        <w:bCs/>
        <w:position w:val="36"/>
        <w:lang w:val="de-DE"/>
      </w:rPr>
      <w:tab/>
    </w:r>
    <w:r w:rsidR="007D393B">
      <w:rPr>
        <w:b/>
        <w:bCs/>
        <w:position w:val="36"/>
        <w:lang w:val="de-DE"/>
      </w:rPr>
      <w:tab/>
    </w:r>
    <w:r>
      <w:rPr>
        <w:b/>
        <w:bCs/>
        <w:position w:val="36"/>
        <w:lang w:val="de-DE"/>
      </w:rPr>
      <w:tab/>
    </w:r>
    <w:r>
      <w:rPr>
        <w:b/>
        <w:bCs/>
        <w:position w:val="36"/>
        <w:lang w:val="de-DE"/>
      </w:rPr>
      <w:tab/>
    </w:r>
    <w:r>
      <w:rPr>
        <w:b/>
        <w:bCs/>
        <w:position w:val="36"/>
        <w:lang w:val="de-DE"/>
      </w:rPr>
      <w:tab/>
    </w:r>
    <w:r>
      <w:rPr>
        <w:b/>
        <w:bCs/>
        <w:position w:val="36"/>
        <w:lang w:val="de-DE"/>
      </w:rPr>
      <w:tab/>
    </w:r>
    <w:r>
      <w:rPr>
        <w:b/>
        <w:bCs/>
        <w:position w:val="36"/>
        <w:lang w:val="de-DE"/>
      </w:rPr>
      <w:tab/>
    </w:r>
  </w:p>
  <w:p w:rsidR="00824E50" w:rsidRDefault="00C87D51">
    <w:pPr>
      <w:pStyle w:val="Kopfzeile"/>
    </w:pPr>
    <w:r>
      <w:rPr>
        <w:noProof/>
        <w:lang w:val="en-US"/>
      </w:rPr>
      <w:pict w14:anchorId="1B3065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011252" o:spid="_x0000_s2050" type="#_x0000_t75" alt="" style="position:absolute;margin-left:0;margin-top:0;width:517.15pt;height:332.8pt;z-index:-251656192;mso-wrap-edited:f;mso-width-percent:0;mso-height-percent:0;mso-position-horizontal:center;mso-position-horizontal-relative:margin;mso-position-vertical:center;mso-position-vertical-relative:margin;mso-width-percent:0;mso-height-percent:0" o:allowincell="f">
          <v:imagedata r:id="rId3" o:title="sunfresh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E50" w:rsidRDefault="00C87D51">
    <w:pPr>
      <w:pStyle w:val="Kopfzeile"/>
    </w:pPr>
    <w:r>
      <w:rPr>
        <w:noProof/>
        <w:lang w:val="en-US"/>
      </w:rPr>
      <w:pict w14:anchorId="6BF1AB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011250" o:spid="_x0000_s2049" type="#_x0000_t75" alt="" style="position:absolute;margin-left:0;margin-top:0;width:517.15pt;height:332.8pt;z-index:-251658240;mso-wrap-edited:f;mso-width-percent:0;mso-height-percent:0;mso-position-horizontal:center;mso-position-horizontal-relative:margin;mso-position-vertical:center;mso-position-vertical-relative:margin;mso-width-percent:0;mso-height-percent:0" o:allowincell="f">
          <v:imagedata r:id="rId1" o:title="sunfresh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F5E19"/>
    <w:multiLevelType w:val="hybridMultilevel"/>
    <w:tmpl w:val="574EC56E"/>
    <w:lvl w:ilvl="0" w:tplc="04070001">
      <w:start w:val="1"/>
      <w:numFmt w:val="bullet"/>
      <w:lvlText w:val=""/>
      <w:lvlJc w:val="left"/>
      <w:pPr>
        <w:ind w:left="1287" w:hanging="360"/>
      </w:pPr>
      <w:rPr>
        <w:rFonts w:ascii="Symbol" w:hAnsi="Symbol" w:hint="default"/>
      </w:rPr>
    </w:lvl>
    <w:lvl w:ilvl="1" w:tplc="04070003">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1" w15:restartNumberingAfterBreak="0">
    <w:nsid w:val="16476872"/>
    <w:multiLevelType w:val="hybridMultilevel"/>
    <w:tmpl w:val="3BD4BF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79F6A19"/>
    <w:multiLevelType w:val="multilevel"/>
    <w:tmpl w:val="09BCAB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3E5F8D"/>
    <w:multiLevelType w:val="hybridMultilevel"/>
    <w:tmpl w:val="F206788E"/>
    <w:lvl w:ilvl="0" w:tplc="04130001">
      <w:start w:val="1"/>
      <w:numFmt w:val="bullet"/>
      <w:lvlText w:val=""/>
      <w:lvlJc w:val="left"/>
      <w:pPr>
        <w:ind w:left="2160" w:hanging="360"/>
      </w:pPr>
      <w:rPr>
        <w:rFonts w:ascii="Symbol" w:hAnsi="Symbol"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4" w15:restartNumberingAfterBreak="0">
    <w:nsid w:val="25990515"/>
    <w:multiLevelType w:val="hybridMultilevel"/>
    <w:tmpl w:val="652225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60246EF"/>
    <w:multiLevelType w:val="hybridMultilevel"/>
    <w:tmpl w:val="058AE9DA"/>
    <w:lvl w:ilvl="0" w:tplc="04130001">
      <w:start w:val="1"/>
      <w:numFmt w:val="bullet"/>
      <w:lvlText w:val=""/>
      <w:lvlJc w:val="left"/>
      <w:pPr>
        <w:ind w:left="720" w:hanging="360"/>
      </w:pPr>
      <w:rPr>
        <w:rFonts w:ascii="Symbol" w:hAnsi="Symbol" w:hint="default"/>
      </w:rPr>
    </w:lvl>
    <w:lvl w:ilvl="1" w:tplc="F926AEEE">
      <w:numFmt w:val="bullet"/>
      <w:lvlText w:val="•"/>
      <w:lvlJc w:val="left"/>
      <w:pPr>
        <w:ind w:left="1022" w:firstLine="58"/>
      </w:pPr>
      <w:rPr>
        <w:rFonts w:ascii="Arial" w:eastAsiaTheme="minorHAnsi" w:hAnsi="Arial"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8126D1B"/>
    <w:multiLevelType w:val="hybridMultilevel"/>
    <w:tmpl w:val="E5906B08"/>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7" w15:restartNumberingAfterBreak="0">
    <w:nsid w:val="2B2A2F04"/>
    <w:multiLevelType w:val="multilevel"/>
    <w:tmpl w:val="E1E2217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37A13E5"/>
    <w:multiLevelType w:val="hybridMultilevel"/>
    <w:tmpl w:val="EF30AF4E"/>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15:restartNumberingAfterBreak="0">
    <w:nsid w:val="341E2A4E"/>
    <w:multiLevelType w:val="hybridMultilevel"/>
    <w:tmpl w:val="6A3627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224041"/>
    <w:multiLevelType w:val="hybridMultilevel"/>
    <w:tmpl w:val="7FBAA4DE"/>
    <w:lvl w:ilvl="0" w:tplc="F906095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6A0373C"/>
    <w:multiLevelType w:val="hybridMultilevel"/>
    <w:tmpl w:val="8732F8C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2" w15:restartNumberingAfterBreak="0">
    <w:nsid w:val="483E2BB5"/>
    <w:multiLevelType w:val="multilevel"/>
    <w:tmpl w:val="180CD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8884D08"/>
    <w:multiLevelType w:val="multilevel"/>
    <w:tmpl w:val="DAEE6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032906"/>
    <w:multiLevelType w:val="hybridMultilevel"/>
    <w:tmpl w:val="F776F3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B46095C"/>
    <w:multiLevelType w:val="hybridMultilevel"/>
    <w:tmpl w:val="7F1CBBFE"/>
    <w:lvl w:ilvl="0" w:tplc="F906095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385AF8"/>
    <w:multiLevelType w:val="hybridMultilevel"/>
    <w:tmpl w:val="622A5D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CAF3755"/>
    <w:multiLevelType w:val="hybridMultilevel"/>
    <w:tmpl w:val="EF760A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16"/>
  </w:num>
  <w:num w:numId="4">
    <w:abstractNumId w:val="9"/>
  </w:num>
  <w:num w:numId="5">
    <w:abstractNumId w:val="15"/>
  </w:num>
  <w:num w:numId="6">
    <w:abstractNumId w:val="10"/>
  </w:num>
  <w:num w:numId="7">
    <w:abstractNumId w:val="4"/>
  </w:num>
  <w:num w:numId="8">
    <w:abstractNumId w:val="12"/>
  </w:num>
  <w:num w:numId="9">
    <w:abstractNumId w:val="7"/>
  </w:num>
  <w:num w:numId="10">
    <w:abstractNumId w:val="13"/>
  </w:num>
  <w:num w:numId="11">
    <w:abstractNumId w:val="14"/>
  </w:num>
  <w:num w:numId="12">
    <w:abstractNumId w:val="2"/>
  </w:num>
  <w:num w:numId="13">
    <w:abstractNumId w:val="5"/>
  </w:num>
  <w:num w:numId="14">
    <w:abstractNumId w:val="11"/>
  </w:num>
  <w:num w:numId="15">
    <w:abstractNumId w:val="6"/>
  </w:num>
  <w:num w:numId="16">
    <w:abstractNumId w:val="0"/>
  </w:num>
  <w:num w:numId="17">
    <w:abstractNumId w:val="8"/>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trackRevisions/>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53D"/>
    <w:rsid w:val="00013220"/>
    <w:rsid w:val="00013733"/>
    <w:rsid w:val="00040E50"/>
    <w:rsid w:val="00082086"/>
    <w:rsid w:val="00095F3A"/>
    <w:rsid w:val="00097851"/>
    <w:rsid w:val="000A3017"/>
    <w:rsid w:val="000B6A8F"/>
    <w:rsid w:val="000B70DB"/>
    <w:rsid w:val="000F05D6"/>
    <w:rsid w:val="00105196"/>
    <w:rsid w:val="00145030"/>
    <w:rsid w:val="00183337"/>
    <w:rsid w:val="00185170"/>
    <w:rsid w:val="0018607D"/>
    <w:rsid w:val="001B59EB"/>
    <w:rsid w:val="001C774C"/>
    <w:rsid w:val="001E2A66"/>
    <w:rsid w:val="00200843"/>
    <w:rsid w:val="00206A6A"/>
    <w:rsid w:val="002143A7"/>
    <w:rsid w:val="00284A43"/>
    <w:rsid w:val="002A1EA4"/>
    <w:rsid w:val="002B6426"/>
    <w:rsid w:val="002F7068"/>
    <w:rsid w:val="002F739C"/>
    <w:rsid w:val="003034C6"/>
    <w:rsid w:val="00317D24"/>
    <w:rsid w:val="00323728"/>
    <w:rsid w:val="003616F0"/>
    <w:rsid w:val="00363398"/>
    <w:rsid w:val="00363863"/>
    <w:rsid w:val="003758E7"/>
    <w:rsid w:val="003835B0"/>
    <w:rsid w:val="003A1A5F"/>
    <w:rsid w:val="003A1F03"/>
    <w:rsid w:val="003B6CE5"/>
    <w:rsid w:val="003C40F6"/>
    <w:rsid w:val="003E51CB"/>
    <w:rsid w:val="004110D8"/>
    <w:rsid w:val="00444135"/>
    <w:rsid w:val="00461CE6"/>
    <w:rsid w:val="00467A0E"/>
    <w:rsid w:val="004851CD"/>
    <w:rsid w:val="004C178F"/>
    <w:rsid w:val="004D0CA7"/>
    <w:rsid w:val="004E26D0"/>
    <w:rsid w:val="00534DD4"/>
    <w:rsid w:val="00575058"/>
    <w:rsid w:val="0059271F"/>
    <w:rsid w:val="00594C1C"/>
    <w:rsid w:val="005A6F8D"/>
    <w:rsid w:val="005D1D5C"/>
    <w:rsid w:val="005E1DB3"/>
    <w:rsid w:val="00607188"/>
    <w:rsid w:val="00617E75"/>
    <w:rsid w:val="0062419A"/>
    <w:rsid w:val="00624EC6"/>
    <w:rsid w:val="006317A6"/>
    <w:rsid w:val="00656C17"/>
    <w:rsid w:val="00667F2E"/>
    <w:rsid w:val="00673990"/>
    <w:rsid w:val="00680BF6"/>
    <w:rsid w:val="006915E8"/>
    <w:rsid w:val="006D1178"/>
    <w:rsid w:val="006D5671"/>
    <w:rsid w:val="006D5CC4"/>
    <w:rsid w:val="006E538B"/>
    <w:rsid w:val="007047D5"/>
    <w:rsid w:val="00722926"/>
    <w:rsid w:val="00730484"/>
    <w:rsid w:val="00751927"/>
    <w:rsid w:val="007674C6"/>
    <w:rsid w:val="00780E75"/>
    <w:rsid w:val="00786B4D"/>
    <w:rsid w:val="007A696A"/>
    <w:rsid w:val="007B5CA0"/>
    <w:rsid w:val="007C0CE6"/>
    <w:rsid w:val="007C2C7E"/>
    <w:rsid w:val="007D393B"/>
    <w:rsid w:val="008054BF"/>
    <w:rsid w:val="00824D65"/>
    <w:rsid w:val="00824E50"/>
    <w:rsid w:val="00842651"/>
    <w:rsid w:val="00843F0D"/>
    <w:rsid w:val="008540BD"/>
    <w:rsid w:val="008733CB"/>
    <w:rsid w:val="00876DCC"/>
    <w:rsid w:val="008A34C7"/>
    <w:rsid w:val="008E0C3E"/>
    <w:rsid w:val="008F6D4C"/>
    <w:rsid w:val="009005E0"/>
    <w:rsid w:val="00912199"/>
    <w:rsid w:val="00920285"/>
    <w:rsid w:val="009601B5"/>
    <w:rsid w:val="00966860"/>
    <w:rsid w:val="009908B4"/>
    <w:rsid w:val="009949FD"/>
    <w:rsid w:val="009A5EE4"/>
    <w:rsid w:val="009A6F07"/>
    <w:rsid w:val="009A7DE9"/>
    <w:rsid w:val="009B6A00"/>
    <w:rsid w:val="009D2307"/>
    <w:rsid w:val="009D3366"/>
    <w:rsid w:val="009D6B01"/>
    <w:rsid w:val="00A07141"/>
    <w:rsid w:val="00A300EB"/>
    <w:rsid w:val="00A51C4B"/>
    <w:rsid w:val="00A831AF"/>
    <w:rsid w:val="00AA3A06"/>
    <w:rsid w:val="00AA6A21"/>
    <w:rsid w:val="00AB04AE"/>
    <w:rsid w:val="00AC3031"/>
    <w:rsid w:val="00B13325"/>
    <w:rsid w:val="00B20D4A"/>
    <w:rsid w:val="00B2632E"/>
    <w:rsid w:val="00B35206"/>
    <w:rsid w:val="00B442BD"/>
    <w:rsid w:val="00B77F10"/>
    <w:rsid w:val="00BA483C"/>
    <w:rsid w:val="00BB1B0A"/>
    <w:rsid w:val="00BC71AA"/>
    <w:rsid w:val="00C06D71"/>
    <w:rsid w:val="00C07732"/>
    <w:rsid w:val="00C33DF1"/>
    <w:rsid w:val="00C4553D"/>
    <w:rsid w:val="00C460F7"/>
    <w:rsid w:val="00C647E7"/>
    <w:rsid w:val="00C94A03"/>
    <w:rsid w:val="00C96F62"/>
    <w:rsid w:val="00CA250C"/>
    <w:rsid w:val="00CB2E91"/>
    <w:rsid w:val="00CF2A12"/>
    <w:rsid w:val="00CF647B"/>
    <w:rsid w:val="00D10697"/>
    <w:rsid w:val="00D137CD"/>
    <w:rsid w:val="00D206BD"/>
    <w:rsid w:val="00D468A6"/>
    <w:rsid w:val="00D550E7"/>
    <w:rsid w:val="00D56F7F"/>
    <w:rsid w:val="00D60BE0"/>
    <w:rsid w:val="00D6619B"/>
    <w:rsid w:val="00D74FE6"/>
    <w:rsid w:val="00D777D7"/>
    <w:rsid w:val="00D8585E"/>
    <w:rsid w:val="00DB6574"/>
    <w:rsid w:val="00DC0BFF"/>
    <w:rsid w:val="00DC21DA"/>
    <w:rsid w:val="00DD1BF0"/>
    <w:rsid w:val="00DD4580"/>
    <w:rsid w:val="00DE3459"/>
    <w:rsid w:val="00DF759F"/>
    <w:rsid w:val="00E0664E"/>
    <w:rsid w:val="00E27827"/>
    <w:rsid w:val="00E3675F"/>
    <w:rsid w:val="00E4418B"/>
    <w:rsid w:val="00E46598"/>
    <w:rsid w:val="00E50230"/>
    <w:rsid w:val="00E54A6B"/>
    <w:rsid w:val="00E65BAD"/>
    <w:rsid w:val="00E66AC3"/>
    <w:rsid w:val="00E7496B"/>
    <w:rsid w:val="00E8245F"/>
    <w:rsid w:val="00E853ED"/>
    <w:rsid w:val="00E95FD1"/>
    <w:rsid w:val="00EB4AE2"/>
    <w:rsid w:val="00EE3FCD"/>
    <w:rsid w:val="00F16AAD"/>
    <w:rsid w:val="00F20076"/>
    <w:rsid w:val="00F20CEF"/>
    <w:rsid w:val="00F516ED"/>
    <w:rsid w:val="00F55287"/>
    <w:rsid w:val="00F63194"/>
    <w:rsid w:val="00F6474D"/>
    <w:rsid w:val="00FA48B6"/>
    <w:rsid w:val="00FC525C"/>
    <w:rsid w:val="00FD2985"/>
    <w:rsid w:val="00FE5CE2"/>
    <w:rsid w:val="00FE7F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DB9BB9"/>
  <w15:docId w15:val="{1225F648-9F8B-40AE-A7C7-6014E204B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C4553D"/>
    <w:rPr>
      <w:color w:val="0000FF" w:themeColor="hyperlink"/>
      <w:u w:val="single"/>
    </w:rPr>
  </w:style>
  <w:style w:type="paragraph" w:styleId="StandardWeb">
    <w:name w:val="Normal (Web)"/>
    <w:basedOn w:val="Standard"/>
    <w:uiPriority w:val="99"/>
    <w:unhideWhenUsed/>
    <w:rsid w:val="00C4553D"/>
    <w:pPr>
      <w:spacing w:before="100" w:beforeAutospacing="1" w:after="100" w:afterAutospacing="1" w:line="240" w:lineRule="auto"/>
    </w:pPr>
    <w:rPr>
      <w:rFonts w:ascii="Times New Roman" w:hAnsi="Times New Roman" w:cs="Times New Roman"/>
      <w:sz w:val="24"/>
      <w:szCs w:val="24"/>
      <w:lang w:eastAsia="nl-NL"/>
    </w:rPr>
  </w:style>
  <w:style w:type="paragraph" w:styleId="Kopfzeile">
    <w:name w:val="header"/>
    <w:basedOn w:val="Standard"/>
    <w:link w:val="KopfzeileZchn"/>
    <w:uiPriority w:val="99"/>
    <w:unhideWhenUsed/>
    <w:rsid w:val="00C455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4553D"/>
  </w:style>
  <w:style w:type="paragraph" w:styleId="Fuzeile">
    <w:name w:val="footer"/>
    <w:basedOn w:val="Standard"/>
    <w:link w:val="FuzeileZchn"/>
    <w:uiPriority w:val="99"/>
    <w:unhideWhenUsed/>
    <w:rsid w:val="00C455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4553D"/>
  </w:style>
  <w:style w:type="paragraph" w:styleId="Sprechblasentext">
    <w:name w:val="Balloon Text"/>
    <w:basedOn w:val="Standard"/>
    <w:link w:val="SprechblasentextZchn"/>
    <w:uiPriority w:val="99"/>
    <w:semiHidden/>
    <w:unhideWhenUsed/>
    <w:rsid w:val="00C4553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4553D"/>
    <w:rPr>
      <w:rFonts w:ascii="Tahoma" w:hAnsi="Tahoma" w:cs="Tahoma"/>
      <w:sz w:val="16"/>
      <w:szCs w:val="16"/>
    </w:rPr>
  </w:style>
  <w:style w:type="character" w:customStyle="1" w:styleId="NichtaufgelsteErwhnung1">
    <w:name w:val="Nicht aufgelöste Erwähnung1"/>
    <w:basedOn w:val="Absatz-Standardschriftart"/>
    <w:uiPriority w:val="99"/>
    <w:semiHidden/>
    <w:unhideWhenUsed/>
    <w:rsid w:val="00E853ED"/>
    <w:rPr>
      <w:color w:val="808080"/>
      <w:shd w:val="clear" w:color="auto" w:fill="E6E6E6"/>
    </w:rPr>
  </w:style>
  <w:style w:type="table" w:styleId="Tabellenraster">
    <w:name w:val="Table Grid"/>
    <w:basedOn w:val="NormaleTabelle"/>
    <w:uiPriority w:val="59"/>
    <w:rsid w:val="00CA2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5A6F8D"/>
    <w:pPr>
      <w:spacing w:after="0" w:line="240" w:lineRule="auto"/>
    </w:pPr>
  </w:style>
  <w:style w:type="character" w:styleId="Kommentarzeichen">
    <w:name w:val="annotation reference"/>
    <w:basedOn w:val="Absatz-Standardschriftart"/>
    <w:uiPriority w:val="99"/>
    <w:semiHidden/>
    <w:unhideWhenUsed/>
    <w:rsid w:val="00A07141"/>
    <w:rPr>
      <w:sz w:val="16"/>
      <w:szCs w:val="16"/>
    </w:rPr>
  </w:style>
  <w:style w:type="paragraph" w:styleId="Kommentartext">
    <w:name w:val="annotation text"/>
    <w:basedOn w:val="Standard"/>
    <w:link w:val="KommentartextZchn"/>
    <w:uiPriority w:val="99"/>
    <w:semiHidden/>
    <w:unhideWhenUsed/>
    <w:rsid w:val="00A0714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A07141"/>
    <w:rPr>
      <w:sz w:val="20"/>
      <w:szCs w:val="20"/>
    </w:rPr>
  </w:style>
  <w:style w:type="paragraph" w:styleId="Kommentarthema">
    <w:name w:val="annotation subject"/>
    <w:basedOn w:val="Kommentartext"/>
    <w:next w:val="Kommentartext"/>
    <w:link w:val="KommentarthemaZchn"/>
    <w:uiPriority w:val="99"/>
    <w:semiHidden/>
    <w:unhideWhenUsed/>
    <w:rsid w:val="00A07141"/>
    <w:rPr>
      <w:b/>
      <w:bCs/>
    </w:rPr>
  </w:style>
  <w:style w:type="character" w:customStyle="1" w:styleId="KommentarthemaZchn">
    <w:name w:val="Kommentarthema Zchn"/>
    <w:basedOn w:val="KommentartextZchn"/>
    <w:link w:val="Kommentarthema"/>
    <w:uiPriority w:val="99"/>
    <w:semiHidden/>
    <w:rsid w:val="00A07141"/>
    <w:rPr>
      <w:b/>
      <w:bCs/>
      <w:sz w:val="20"/>
      <w:szCs w:val="20"/>
    </w:rPr>
  </w:style>
  <w:style w:type="paragraph" w:styleId="Listenabsatz">
    <w:name w:val="List Paragraph"/>
    <w:basedOn w:val="Standard"/>
    <w:uiPriority w:val="34"/>
    <w:qFormat/>
    <w:rsid w:val="00DD1B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856286">
      <w:bodyDiv w:val="1"/>
      <w:marLeft w:val="0"/>
      <w:marRight w:val="0"/>
      <w:marTop w:val="0"/>
      <w:marBottom w:val="0"/>
      <w:divBdr>
        <w:top w:val="none" w:sz="0" w:space="0" w:color="auto"/>
        <w:left w:val="none" w:sz="0" w:space="0" w:color="auto"/>
        <w:bottom w:val="none" w:sz="0" w:space="0" w:color="auto"/>
        <w:right w:val="none" w:sz="0" w:space="0" w:color="auto"/>
      </w:divBdr>
    </w:div>
    <w:div w:id="1168011657">
      <w:bodyDiv w:val="1"/>
      <w:marLeft w:val="0"/>
      <w:marRight w:val="0"/>
      <w:marTop w:val="0"/>
      <w:marBottom w:val="0"/>
      <w:divBdr>
        <w:top w:val="none" w:sz="0" w:space="0" w:color="auto"/>
        <w:left w:val="none" w:sz="0" w:space="0" w:color="auto"/>
        <w:bottom w:val="none" w:sz="0" w:space="0" w:color="auto"/>
        <w:right w:val="none" w:sz="0" w:space="0" w:color="auto"/>
      </w:divBdr>
    </w:div>
    <w:div w:id="165906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94984-105E-4D71-86B5-CDEB0A18D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338</Words>
  <Characters>2132</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Weyers GmbH</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BerndSchmitz@weyersgmbh.de</dc:creator>
  <cp:lastModifiedBy>Britta Boves</cp:lastModifiedBy>
  <cp:revision>8</cp:revision>
  <cp:lastPrinted>2024-04-05T08:32:00Z</cp:lastPrinted>
  <dcterms:created xsi:type="dcterms:W3CDTF">2025-03-31T12:41:00Z</dcterms:created>
  <dcterms:modified xsi:type="dcterms:W3CDTF">2025-03-31T13:48:00Z</dcterms:modified>
</cp:coreProperties>
</file>